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1057099A" w14:textId="56085E98" w:rsidR="00D92CB9" w:rsidRPr="00C1620E" w:rsidRDefault="00C1620E" w:rsidP="00D92CB9">
      <w:pPr>
        <w:widowControl w:val="0"/>
        <w:jc w:val="center"/>
        <w:rPr>
          <w:rFonts w:ascii="Times New Roman" w:hAnsi="Times New Roman" w:cs="Times New Roman"/>
          <w:b/>
          <w:bCs/>
        </w:rPr>
      </w:pPr>
      <w:r w:rsidRPr="00C1620E">
        <w:rPr>
          <w:rFonts w:ascii="Times New Roman" w:hAnsi="Times New Roman" w:cs="Times New Roman"/>
          <w:b/>
          <w:bCs/>
        </w:rPr>
        <w:t xml:space="preserve"> DĖL  MEDIENOS GRANULIŲ PIRKIMO VILKAVIŠKIO R. SŪDAVOS PAGRINDINEI MOKYKLAI</w:t>
      </w:r>
    </w:p>
    <w:p w14:paraId="50BBD61C" w14:textId="547E678A" w:rsidR="003420DC" w:rsidRDefault="003420DC" w:rsidP="00D92CB9">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0947B5AD" w:rsidR="003420DC" w:rsidRDefault="00D92CB9" w:rsidP="00D92CB9">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Prekių</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pavadinimas </w:t>
            </w:r>
            <w:r w:rsidR="003420DC">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6CA5F65E" w:rsidR="003420DC" w:rsidRDefault="00D92CB9">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 xml:space="preserve">Prekių </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adresas</w:t>
            </w:r>
            <w:r w:rsidR="003420DC">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3BF0A46A"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w:t>
      </w:r>
      <w:r w:rsidR="00D92CB9">
        <w:rPr>
          <w:rFonts w:ascii="Times New Roman" w:eastAsia="Arial Unicode MS" w:hAnsi="Times New Roman" w:cs="Times New Roman"/>
          <w:i/>
          <w:bdr w:val="none" w:sz="0" w:space="0" w:color="auto" w:frame="1"/>
          <w:lang w:eastAsia="en-US"/>
        </w:rPr>
        <w:t>rekių</w:t>
      </w:r>
      <w:r>
        <w:rPr>
          <w:rFonts w:ascii="Times New Roman" w:eastAsia="Arial Unicode MS" w:hAnsi="Times New Roman" w:cs="Times New Roman"/>
          <w:i/>
          <w:bdr w:val="none" w:sz="0" w:space="0" w:color="auto" w:frame="1"/>
          <w:lang w:eastAsia="en-US"/>
        </w:rPr>
        <w:t xml:space="preserve"> teikėjas ketina pasitelkti subteikėją (-</w:t>
      </w:r>
      <w:proofErr w:type="spellStart"/>
      <w:r>
        <w:rPr>
          <w:rFonts w:ascii="Times New Roman" w:eastAsia="Arial Unicode MS" w:hAnsi="Times New Roman" w:cs="Times New Roman"/>
          <w:i/>
          <w:bdr w:val="none" w:sz="0" w:space="0" w:color="auto" w:frame="1"/>
          <w:lang w:eastAsia="en-US"/>
        </w:rPr>
        <w:t>us</w:t>
      </w:r>
      <w:proofErr w:type="spellEnd"/>
      <w:r>
        <w:rPr>
          <w:rFonts w:ascii="Times New Roman" w:eastAsia="Arial Unicode MS" w:hAnsi="Times New Roman" w:cs="Times New Roman"/>
          <w:i/>
          <w:bdr w:val="none" w:sz="0" w:space="0" w:color="auto" w:frame="1"/>
          <w:lang w:eastAsia="en-US"/>
        </w:rPr>
        <w: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subtiekėją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ar subteikėją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kituose pirkimo dokumentuose (jų paaiškinimuose, papildymuose).</w:t>
      </w:r>
    </w:p>
    <w:p w14:paraId="28847AFF"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Taip pat patvirtiname, kad visa Mūsų pasiūlyme pateikta informacija yra teisinga ir kad Mes nenuslėpėme jokios informacijos, kurią buvo prašoma pateikti pirkimo dokumentuose.</w:t>
      </w:r>
    </w:p>
    <w:p w14:paraId="7D6F5296"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5F048459"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w:t>
      </w:r>
      <w:r w:rsidR="00D92CB9">
        <w:rPr>
          <w:rFonts w:ascii="Times New Roman" w:eastAsia="Arial Unicode MS" w:hAnsi="Times New Roman" w:cs="Times New Roman"/>
          <w:bdr w:val="none" w:sz="0" w:space="0" w:color="auto" w:frame="1"/>
          <w:lang w:eastAsia="en-US"/>
        </w:rPr>
        <w:t>rekes</w:t>
      </w:r>
      <w:r>
        <w:rPr>
          <w:rFonts w:ascii="Times New Roman" w:eastAsia="Arial Unicode MS" w:hAnsi="Times New Roman" w:cs="Times New Roman"/>
          <w:bdr w:val="none" w:sz="0" w:space="0" w:color="auto" w:frame="1"/>
          <w:lang w:eastAsia="en-US"/>
        </w:rPr>
        <w:t>,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923" w:type="dxa"/>
        <w:tblInd w:w="108" w:type="dxa"/>
        <w:tblLayout w:type="fixed"/>
        <w:tblLook w:val="04A0" w:firstRow="1" w:lastRow="0" w:firstColumn="1" w:lastColumn="0" w:noHBand="0" w:noVBand="1"/>
      </w:tblPr>
      <w:tblGrid>
        <w:gridCol w:w="597"/>
        <w:gridCol w:w="3798"/>
        <w:gridCol w:w="709"/>
        <w:gridCol w:w="1134"/>
        <w:gridCol w:w="1134"/>
        <w:gridCol w:w="1137"/>
        <w:gridCol w:w="1414"/>
      </w:tblGrid>
      <w:tr w:rsidR="00345FF9" w14:paraId="1B20269A" w14:textId="6A5EC209" w:rsidTr="00945BFD">
        <w:trPr>
          <w:trHeight w:val="1"/>
        </w:trPr>
        <w:tc>
          <w:tcPr>
            <w:tcW w:w="597"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798"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709"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Pr="00F36355" w:rsidRDefault="00345FF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Mato vnt. </w:t>
            </w:r>
          </w:p>
        </w:tc>
        <w:tc>
          <w:tcPr>
            <w:tcW w:w="1134"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627CE01A" w:rsidR="00345FF9" w:rsidRPr="00F36355" w:rsidRDefault="00345FF9" w:rsidP="00D92CB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Preliminarus </w:t>
            </w:r>
            <w:r w:rsidR="00D92CB9" w:rsidRPr="00F36355">
              <w:rPr>
                <w:rFonts w:ascii="Times New Roman" w:eastAsia="Arial Unicode MS" w:hAnsi="Times New Roman" w:cs="Times New Roman"/>
                <w:bCs/>
                <w:sz w:val="22"/>
                <w:szCs w:val="22"/>
                <w:bdr w:val="none" w:sz="0" w:space="0" w:color="auto" w:frame="1"/>
                <w:lang w:eastAsia="en-US"/>
              </w:rPr>
              <w:t>granulių</w:t>
            </w:r>
            <w:r w:rsidR="00A4609F">
              <w:rPr>
                <w:rFonts w:ascii="Times New Roman" w:eastAsia="Arial Unicode MS" w:hAnsi="Times New Roman" w:cs="Times New Roman"/>
                <w:bCs/>
                <w:sz w:val="22"/>
                <w:szCs w:val="22"/>
                <w:bdr w:val="none" w:sz="0" w:space="0" w:color="auto" w:frame="1"/>
                <w:lang w:eastAsia="en-US"/>
              </w:rPr>
              <w:t xml:space="preserve"> </w:t>
            </w:r>
            <w:r w:rsidRPr="00F36355">
              <w:rPr>
                <w:rFonts w:ascii="Times New Roman" w:eastAsia="Arial Unicode MS" w:hAnsi="Times New Roman" w:cs="Times New Roman"/>
                <w:bCs/>
                <w:sz w:val="22"/>
                <w:szCs w:val="22"/>
                <w:bdr w:val="none" w:sz="0" w:space="0" w:color="auto" w:frame="1"/>
                <w:lang w:eastAsia="en-US"/>
              </w:rPr>
              <w:t xml:space="preserve">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be PVM</w:t>
            </w:r>
          </w:p>
        </w:tc>
        <w:tc>
          <w:tcPr>
            <w:tcW w:w="1137"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su PVM</w:t>
            </w:r>
          </w:p>
        </w:tc>
        <w:tc>
          <w:tcPr>
            <w:tcW w:w="1414" w:type="dxa"/>
            <w:tcBorders>
              <w:top w:val="single" w:sz="2" w:space="0" w:color="000000"/>
              <w:left w:val="single" w:sz="4" w:space="0" w:color="auto"/>
              <w:bottom w:val="single" w:sz="2" w:space="0" w:color="000000"/>
              <w:right w:val="single" w:sz="2" w:space="0" w:color="000000"/>
            </w:tcBorders>
            <w:shd w:val="clear" w:color="auto" w:fill="FFFFFF"/>
          </w:tcPr>
          <w:p w14:paraId="5046C2B0" w14:textId="46D24ACA" w:rsidR="00345FF9" w:rsidRPr="00F36355" w:rsidRDefault="00345FF9" w:rsidP="00945BFD">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Viso kaina </w:t>
            </w:r>
            <w:r w:rsidR="0080389E" w:rsidRPr="00F36355">
              <w:rPr>
                <w:rFonts w:ascii="Times New Roman" w:eastAsia="Arial Unicode MS" w:hAnsi="Times New Roman" w:cs="Times New Roman"/>
                <w:bCs/>
                <w:sz w:val="22"/>
                <w:szCs w:val="22"/>
                <w:bdr w:val="none" w:sz="0" w:space="0" w:color="auto" w:frame="1"/>
                <w:lang w:eastAsia="en-US"/>
              </w:rPr>
              <w:t xml:space="preserve">Eur </w:t>
            </w:r>
            <w:r w:rsidR="00945BFD">
              <w:rPr>
                <w:rFonts w:ascii="Times New Roman" w:eastAsia="Arial Unicode MS" w:hAnsi="Times New Roman" w:cs="Times New Roman"/>
                <w:bCs/>
                <w:sz w:val="22"/>
                <w:szCs w:val="22"/>
                <w:bdr w:val="none" w:sz="0" w:space="0" w:color="auto" w:frame="1"/>
                <w:lang w:eastAsia="en-US"/>
              </w:rPr>
              <w:t>be</w:t>
            </w:r>
            <w:r w:rsidRPr="00F36355">
              <w:rPr>
                <w:rFonts w:ascii="Times New Roman" w:eastAsia="Arial Unicode MS" w:hAnsi="Times New Roman" w:cs="Times New Roman"/>
                <w:bCs/>
                <w:sz w:val="22"/>
                <w:szCs w:val="22"/>
                <w:bdr w:val="none" w:sz="0" w:space="0" w:color="auto" w:frame="1"/>
                <w:lang w:eastAsia="en-US"/>
              </w:rPr>
              <w:t xml:space="preserve"> PVM</w:t>
            </w:r>
          </w:p>
        </w:tc>
      </w:tr>
      <w:tr w:rsidR="00345FF9" w14:paraId="615E5E67" w14:textId="4DFE0CFB" w:rsidTr="00945BFD">
        <w:tc>
          <w:tcPr>
            <w:tcW w:w="597"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hideMark/>
          </w:tcPr>
          <w:p w14:paraId="291D3FF8" w14:textId="77777777" w:rsidR="00345FF9" w:rsidRDefault="00345FF9">
            <w:pPr>
              <w:suppressAutoHyphens w:val="0"/>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22BCF07" w14:textId="71550A7A"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5B239C0" w14:textId="53945104"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5</w:t>
            </w:r>
          </w:p>
        </w:tc>
        <w:tc>
          <w:tcPr>
            <w:tcW w:w="1137" w:type="dxa"/>
            <w:tcBorders>
              <w:top w:val="single" w:sz="4" w:space="0" w:color="auto"/>
              <w:left w:val="single" w:sz="4" w:space="0" w:color="auto"/>
              <w:bottom w:val="single" w:sz="4" w:space="0" w:color="auto"/>
              <w:right w:val="single" w:sz="4" w:space="0" w:color="auto"/>
            </w:tcBorders>
          </w:tcPr>
          <w:p w14:paraId="0BB7AAAB" w14:textId="2C55D846"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6</w:t>
            </w:r>
          </w:p>
        </w:tc>
        <w:tc>
          <w:tcPr>
            <w:tcW w:w="1414" w:type="dxa"/>
            <w:tcBorders>
              <w:top w:val="single" w:sz="4" w:space="0" w:color="auto"/>
              <w:left w:val="single" w:sz="4" w:space="0" w:color="auto"/>
              <w:bottom w:val="single" w:sz="4" w:space="0" w:color="auto"/>
              <w:right w:val="single" w:sz="4" w:space="0" w:color="auto"/>
            </w:tcBorders>
          </w:tcPr>
          <w:p w14:paraId="2644DC77" w14:textId="03667543" w:rsidR="00345FF9" w:rsidRDefault="00345FF9" w:rsidP="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7 (4x6)</w:t>
            </w:r>
          </w:p>
        </w:tc>
      </w:tr>
      <w:tr w:rsidR="00D92CB9" w14:paraId="4EA4D49E" w14:textId="77777777" w:rsidTr="00945BFD">
        <w:tc>
          <w:tcPr>
            <w:tcW w:w="597" w:type="dxa"/>
            <w:tcBorders>
              <w:top w:val="single" w:sz="4" w:space="0" w:color="auto"/>
              <w:left w:val="single" w:sz="4" w:space="0" w:color="auto"/>
              <w:bottom w:val="single" w:sz="4" w:space="0" w:color="auto"/>
              <w:right w:val="single" w:sz="4" w:space="0" w:color="auto"/>
            </w:tcBorders>
            <w:vAlign w:val="center"/>
          </w:tcPr>
          <w:p w14:paraId="3CEC31E4" w14:textId="2E262A65" w:rsidR="00D92CB9" w:rsidRPr="00893218" w:rsidRDefault="00D92CB9">
            <w:pPr>
              <w:jc w:val="center"/>
              <w:rPr>
                <w:rFonts w:ascii="Times New Roman" w:eastAsia="Arial Unicode MS" w:hAnsi="Times New Roman" w:cs="Times New Roman"/>
                <w:color w:val="auto"/>
                <w:bdr w:val="none" w:sz="0" w:space="0" w:color="auto" w:frame="1"/>
                <w:lang w:eastAsia="en-US"/>
              </w:rPr>
            </w:pPr>
            <w:r w:rsidRPr="00893218">
              <w:rPr>
                <w:rFonts w:ascii="Times New Roman" w:eastAsia="Arial Unicode MS" w:hAnsi="Times New Roman" w:cs="Times New Roman"/>
                <w:color w:val="auto"/>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tcPr>
          <w:p w14:paraId="02714427" w14:textId="446112D9" w:rsidR="00D92CB9" w:rsidRPr="00893218" w:rsidRDefault="00D92CB9" w:rsidP="00F36355">
            <w:pPr>
              <w:suppressAutoHyphens w:val="0"/>
              <w:spacing w:before="120" w:after="120"/>
              <w:rPr>
                <w:rFonts w:ascii="Times New Roman" w:eastAsia="Arial Unicode MS" w:hAnsi="Times New Roman" w:cs="Times New Roman"/>
                <w:b/>
                <w:color w:val="auto"/>
                <w:sz w:val="26"/>
                <w:szCs w:val="26"/>
                <w:bdr w:val="none" w:sz="0" w:space="0" w:color="auto" w:frame="1"/>
                <w:lang w:eastAsia="en-US"/>
              </w:rPr>
            </w:pPr>
            <w:r w:rsidRPr="00893218">
              <w:rPr>
                <w:rFonts w:ascii="Times New Roman" w:eastAsia="Arial Unicode MS" w:hAnsi="Times New Roman" w:cs="Times New Roman"/>
                <w:b/>
                <w:color w:val="auto"/>
                <w:sz w:val="26"/>
                <w:szCs w:val="26"/>
                <w:bdr w:val="none" w:sz="0" w:space="0" w:color="auto" w:frame="1"/>
                <w:lang w:eastAsia="en-US"/>
              </w:rPr>
              <w:t>Medžio granulės</w:t>
            </w:r>
            <w:r w:rsidR="00945BFD" w:rsidRPr="00893218">
              <w:rPr>
                <w:rFonts w:ascii="Times New Roman" w:eastAsia="Arial Unicode MS" w:hAnsi="Times New Roman" w:cs="Times New Roman"/>
                <w:b/>
                <w:color w:val="auto"/>
                <w:sz w:val="26"/>
                <w:szCs w:val="26"/>
                <w:bdr w:val="none" w:sz="0" w:space="0" w:color="auto" w:frame="1"/>
                <w:lang w:eastAsia="en-US"/>
              </w:rPr>
              <w:t>,</w:t>
            </w:r>
          </w:p>
          <w:p w14:paraId="458611B0" w14:textId="7FB9C05B" w:rsidR="00945BFD" w:rsidRPr="00893218" w:rsidRDefault="00945BFD" w:rsidP="00945BFD">
            <w:pPr>
              <w:widowControl w:val="0"/>
              <w:tabs>
                <w:tab w:val="left" w:pos="567"/>
                <w:tab w:val="left" w:pos="851"/>
                <w:tab w:val="left" w:pos="1276"/>
              </w:tabs>
              <w:autoSpaceDE w:val="0"/>
              <w:autoSpaceDN w:val="0"/>
              <w:adjustRightInd w:val="0"/>
              <w:ind w:right="67" w:firstLine="34"/>
              <w:jc w:val="both"/>
              <w:rPr>
                <w:rFonts w:ascii="Times New Roman" w:hAnsi="Times New Roman" w:cs="Times New Roman"/>
                <w:color w:val="auto"/>
                <w:sz w:val="22"/>
                <w:szCs w:val="22"/>
                <w:lang w:eastAsia="ru-RU"/>
              </w:rPr>
            </w:pPr>
            <w:r w:rsidRPr="00893218">
              <w:rPr>
                <w:rFonts w:ascii="Times New Roman" w:hAnsi="Times New Roman" w:cs="Times New Roman"/>
                <w:color w:val="auto"/>
                <w:sz w:val="22"/>
                <w:szCs w:val="22"/>
                <w:lang w:eastAsia="ru-RU"/>
              </w:rPr>
              <w:t>tiekiamos adresais:</w:t>
            </w:r>
          </w:p>
          <w:p w14:paraId="66140297" w14:textId="445CE851" w:rsidR="00945BFD" w:rsidRPr="00893218" w:rsidRDefault="00375B17" w:rsidP="00945BFD">
            <w:pPr>
              <w:suppressAutoHyphens w:val="0"/>
              <w:rPr>
                <w:rFonts w:ascii="Times New Roman" w:hAnsi="Times New Roman" w:cs="Times New Roman"/>
                <w:color w:val="auto"/>
                <w:sz w:val="18"/>
                <w:szCs w:val="18"/>
                <w:lang w:eastAsia="ru-RU"/>
              </w:rPr>
            </w:pPr>
            <w:r w:rsidRPr="00893218">
              <w:rPr>
                <w:rFonts w:ascii="Times New Roman" w:hAnsi="Times New Roman" w:cs="Times New Roman"/>
                <w:color w:val="auto"/>
                <w:sz w:val="18"/>
                <w:szCs w:val="18"/>
                <w:lang w:eastAsia="ru-RU"/>
              </w:rPr>
              <w:t>Arminų g. 1,</w:t>
            </w:r>
            <w:r w:rsidR="00893218">
              <w:rPr>
                <w:rFonts w:ascii="Times New Roman" w:hAnsi="Times New Roman" w:cs="Times New Roman"/>
                <w:color w:val="auto"/>
                <w:sz w:val="18"/>
                <w:szCs w:val="18"/>
                <w:lang w:eastAsia="ru-RU"/>
              </w:rPr>
              <w:t xml:space="preserve"> </w:t>
            </w:r>
            <w:proofErr w:type="spellStart"/>
            <w:r w:rsidRPr="00893218">
              <w:rPr>
                <w:rFonts w:ascii="Times New Roman" w:hAnsi="Times New Roman" w:cs="Times New Roman"/>
                <w:color w:val="auto"/>
                <w:sz w:val="18"/>
                <w:szCs w:val="18"/>
                <w:lang w:eastAsia="ru-RU"/>
              </w:rPr>
              <w:t>Sūdavos</w:t>
            </w:r>
            <w:proofErr w:type="spellEnd"/>
            <w:r w:rsidRPr="00893218">
              <w:rPr>
                <w:rFonts w:ascii="Times New Roman" w:hAnsi="Times New Roman" w:cs="Times New Roman"/>
                <w:color w:val="auto"/>
                <w:sz w:val="18"/>
                <w:szCs w:val="18"/>
                <w:lang w:eastAsia="ru-RU"/>
              </w:rPr>
              <w:t xml:space="preserve"> k.,</w:t>
            </w:r>
            <w:r w:rsidR="00893218">
              <w:rPr>
                <w:rFonts w:ascii="Times New Roman" w:hAnsi="Times New Roman" w:cs="Times New Roman"/>
                <w:color w:val="auto"/>
                <w:sz w:val="18"/>
                <w:szCs w:val="18"/>
                <w:lang w:eastAsia="ru-RU"/>
              </w:rPr>
              <w:t xml:space="preserve"> </w:t>
            </w:r>
            <w:r w:rsidRPr="00893218">
              <w:rPr>
                <w:rFonts w:ascii="Times New Roman" w:hAnsi="Times New Roman" w:cs="Times New Roman"/>
                <w:color w:val="auto"/>
                <w:sz w:val="18"/>
                <w:szCs w:val="18"/>
                <w:lang w:eastAsia="ru-RU"/>
              </w:rPr>
              <w:t>Vilkaviškio r.</w:t>
            </w:r>
            <w:r w:rsidR="00893218">
              <w:rPr>
                <w:rFonts w:ascii="Times New Roman" w:hAnsi="Times New Roman" w:cs="Times New Roman"/>
                <w:color w:val="auto"/>
                <w:sz w:val="18"/>
                <w:szCs w:val="18"/>
                <w:lang w:eastAsia="ru-RU"/>
              </w:rPr>
              <w:t xml:space="preserve"> </w:t>
            </w:r>
            <w:r w:rsidRPr="00893218">
              <w:rPr>
                <w:rFonts w:ascii="Times New Roman" w:hAnsi="Times New Roman" w:cs="Times New Roman"/>
                <w:color w:val="auto"/>
                <w:sz w:val="18"/>
                <w:szCs w:val="18"/>
                <w:lang w:eastAsia="ru-RU"/>
              </w:rPr>
              <w:t>sav.;</w:t>
            </w:r>
          </w:p>
          <w:p w14:paraId="4C42C72D" w14:textId="03216854" w:rsidR="00375B17" w:rsidRPr="00893218" w:rsidRDefault="00375B17" w:rsidP="00945BFD">
            <w:pPr>
              <w:suppressAutoHyphens w:val="0"/>
              <w:rPr>
                <w:rFonts w:ascii="Times New Roman" w:eastAsia="Arial Unicode MS" w:hAnsi="Times New Roman" w:cs="Times New Roman"/>
                <w:b/>
                <w:color w:val="auto"/>
                <w:bdr w:val="none" w:sz="0" w:space="0" w:color="auto" w:frame="1"/>
                <w:lang w:eastAsia="en-US"/>
              </w:rPr>
            </w:pPr>
            <w:r w:rsidRPr="00893218">
              <w:rPr>
                <w:rFonts w:ascii="Times New Roman" w:hAnsi="Times New Roman" w:cs="Times New Roman"/>
                <w:color w:val="auto"/>
                <w:sz w:val="18"/>
                <w:szCs w:val="18"/>
                <w:lang w:eastAsia="ru-RU"/>
              </w:rPr>
              <w:t>Žaliosios g.12,</w:t>
            </w:r>
            <w:r w:rsidR="00893218">
              <w:rPr>
                <w:rFonts w:ascii="Times New Roman" w:hAnsi="Times New Roman" w:cs="Times New Roman"/>
                <w:color w:val="auto"/>
                <w:sz w:val="18"/>
                <w:szCs w:val="18"/>
                <w:lang w:eastAsia="ru-RU"/>
              </w:rPr>
              <w:t xml:space="preserve"> </w:t>
            </w:r>
            <w:r w:rsidRPr="00893218">
              <w:rPr>
                <w:rFonts w:ascii="Times New Roman" w:hAnsi="Times New Roman" w:cs="Times New Roman"/>
                <w:color w:val="auto"/>
                <w:sz w:val="18"/>
                <w:szCs w:val="18"/>
                <w:lang w:eastAsia="ru-RU"/>
              </w:rPr>
              <w:t>Žaliosios k.,</w:t>
            </w:r>
            <w:r w:rsidR="00893218">
              <w:rPr>
                <w:rFonts w:ascii="Times New Roman" w:hAnsi="Times New Roman" w:cs="Times New Roman"/>
                <w:color w:val="auto"/>
                <w:sz w:val="18"/>
                <w:szCs w:val="18"/>
                <w:lang w:eastAsia="ru-RU"/>
              </w:rPr>
              <w:t xml:space="preserve"> </w:t>
            </w:r>
            <w:r w:rsidRPr="00893218">
              <w:rPr>
                <w:rFonts w:ascii="Times New Roman" w:hAnsi="Times New Roman" w:cs="Times New Roman"/>
                <w:color w:val="auto"/>
                <w:sz w:val="18"/>
                <w:szCs w:val="18"/>
                <w:lang w:eastAsia="ru-RU"/>
              </w:rPr>
              <w:t>Vilkaviškio r.</w:t>
            </w:r>
            <w:r w:rsidR="00893218">
              <w:rPr>
                <w:rFonts w:ascii="Times New Roman" w:hAnsi="Times New Roman" w:cs="Times New Roman"/>
                <w:color w:val="auto"/>
                <w:sz w:val="18"/>
                <w:szCs w:val="18"/>
                <w:lang w:eastAsia="ru-RU"/>
              </w:rPr>
              <w:t xml:space="preserve"> </w:t>
            </w:r>
            <w:r w:rsidRPr="00893218">
              <w:rPr>
                <w:rFonts w:ascii="Times New Roman" w:hAnsi="Times New Roman" w:cs="Times New Roman"/>
                <w:color w:val="auto"/>
                <w:sz w:val="18"/>
                <w:szCs w:val="18"/>
                <w:lang w:eastAsia="ru-RU"/>
              </w:rPr>
              <w:t>sav.;</w:t>
            </w:r>
          </w:p>
        </w:tc>
        <w:tc>
          <w:tcPr>
            <w:tcW w:w="709" w:type="dxa"/>
            <w:tcBorders>
              <w:top w:val="single" w:sz="4" w:space="0" w:color="auto"/>
              <w:left w:val="single" w:sz="4" w:space="0" w:color="auto"/>
              <w:bottom w:val="single" w:sz="4" w:space="0" w:color="auto"/>
              <w:right w:val="single" w:sz="4" w:space="0" w:color="auto"/>
            </w:tcBorders>
          </w:tcPr>
          <w:p w14:paraId="38DFF0E6" w14:textId="27D26331" w:rsidR="00D92CB9" w:rsidRPr="00893218" w:rsidRDefault="00D92CB9" w:rsidP="00F36355">
            <w:pPr>
              <w:spacing w:before="120" w:after="120"/>
              <w:jc w:val="center"/>
              <w:rPr>
                <w:rFonts w:ascii="Times New Roman" w:eastAsia="Arial Unicode MS" w:hAnsi="Times New Roman" w:cs="Times New Roman"/>
                <w:b/>
                <w:color w:val="auto"/>
                <w:bdr w:val="none" w:sz="0" w:space="0" w:color="auto" w:frame="1"/>
                <w:lang w:eastAsia="en-US"/>
              </w:rPr>
            </w:pPr>
            <w:r w:rsidRPr="00893218">
              <w:rPr>
                <w:rFonts w:ascii="Times New Roman" w:eastAsia="Arial Unicode MS" w:hAnsi="Times New Roman" w:cs="Times New Roman"/>
                <w:b/>
                <w:color w:val="auto"/>
                <w:bdr w:val="none" w:sz="0" w:space="0" w:color="auto" w:frame="1"/>
                <w:lang w:eastAsia="en-US"/>
              </w:rPr>
              <w:t>t</w:t>
            </w:r>
          </w:p>
        </w:tc>
        <w:tc>
          <w:tcPr>
            <w:tcW w:w="1134" w:type="dxa"/>
            <w:tcBorders>
              <w:top w:val="single" w:sz="4" w:space="0" w:color="auto"/>
              <w:left w:val="single" w:sz="4" w:space="0" w:color="auto"/>
              <w:bottom w:val="single" w:sz="4" w:space="0" w:color="auto"/>
              <w:right w:val="single" w:sz="4" w:space="0" w:color="auto"/>
            </w:tcBorders>
          </w:tcPr>
          <w:p w14:paraId="02298272" w14:textId="2096E2E2" w:rsidR="00D92CB9" w:rsidRPr="00893218" w:rsidRDefault="00375B17" w:rsidP="00562F2C">
            <w:pPr>
              <w:spacing w:before="120" w:after="120"/>
              <w:jc w:val="center"/>
              <w:rPr>
                <w:rFonts w:ascii="Times New Roman" w:eastAsia="Arial Unicode MS" w:hAnsi="Times New Roman" w:cs="Times New Roman"/>
                <w:b/>
                <w:color w:val="auto"/>
                <w:bdr w:val="none" w:sz="0" w:space="0" w:color="auto" w:frame="1"/>
                <w:lang w:eastAsia="en-US"/>
              </w:rPr>
            </w:pPr>
            <w:r w:rsidRPr="00893218">
              <w:rPr>
                <w:rFonts w:ascii="Times New Roman" w:eastAsia="Arial Unicode MS" w:hAnsi="Times New Roman" w:cs="Times New Roman"/>
                <w:b/>
                <w:color w:val="auto"/>
                <w:bdr w:val="none" w:sz="0" w:space="0" w:color="auto" w:frame="1"/>
                <w:lang w:eastAsia="en-US"/>
              </w:rPr>
              <w:t>1</w:t>
            </w:r>
            <w:r w:rsidR="00FE2C6A" w:rsidRPr="00893218">
              <w:rPr>
                <w:rFonts w:ascii="Times New Roman" w:eastAsia="Arial Unicode MS" w:hAnsi="Times New Roman" w:cs="Times New Roman"/>
                <w:b/>
                <w:color w:val="auto"/>
                <w:bdr w:val="none" w:sz="0" w:space="0" w:color="auto" w:frame="1"/>
                <w:lang w:eastAsia="en-US"/>
              </w:rPr>
              <w:t>00</w:t>
            </w:r>
          </w:p>
        </w:tc>
        <w:tc>
          <w:tcPr>
            <w:tcW w:w="1134" w:type="dxa"/>
            <w:tcBorders>
              <w:top w:val="single" w:sz="4" w:space="0" w:color="auto"/>
              <w:left w:val="single" w:sz="4" w:space="0" w:color="auto"/>
              <w:bottom w:val="single" w:sz="4" w:space="0" w:color="auto"/>
              <w:right w:val="single" w:sz="4" w:space="0" w:color="auto"/>
            </w:tcBorders>
          </w:tcPr>
          <w:p w14:paraId="0D7E0F8E" w14:textId="32D72613"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137" w:type="dxa"/>
            <w:tcBorders>
              <w:top w:val="single" w:sz="4" w:space="0" w:color="auto"/>
              <w:left w:val="single" w:sz="4" w:space="0" w:color="auto"/>
              <w:bottom w:val="single" w:sz="4" w:space="0" w:color="auto"/>
              <w:right w:val="single" w:sz="4" w:space="0" w:color="auto"/>
            </w:tcBorders>
          </w:tcPr>
          <w:p w14:paraId="382780A6"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5E7F246A"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r>
      <w:tr w:rsidR="004345B6" w14:paraId="19F16E2B" w14:textId="1921C20C" w:rsidTr="00945BFD">
        <w:tc>
          <w:tcPr>
            <w:tcW w:w="8509" w:type="dxa"/>
            <w:gridSpan w:val="6"/>
            <w:tcBorders>
              <w:top w:val="single" w:sz="4" w:space="0" w:color="auto"/>
              <w:left w:val="single" w:sz="4" w:space="0" w:color="auto"/>
              <w:bottom w:val="single" w:sz="4" w:space="0" w:color="auto"/>
              <w:right w:val="single" w:sz="4" w:space="0" w:color="auto"/>
            </w:tcBorders>
            <w:vAlign w:val="center"/>
          </w:tcPr>
          <w:p w14:paraId="2A30A86D" w14:textId="10CC3F24" w:rsidR="004345B6" w:rsidRDefault="004345B6">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 xml:space="preserve">Eur </w:t>
            </w:r>
            <w:r w:rsidR="00945BFD">
              <w:rPr>
                <w:rFonts w:ascii="Times New Roman" w:eastAsia="Arial Unicode MS" w:hAnsi="Times New Roman" w:cs="Times New Roman"/>
                <w:b/>
                <w:bCs/>
                <w:bdr w:val="none" w:sz="0" w:space="0" w:color="auto" w:frame="1"/>
                <w:lang w:val="fi-FI" w:eastAsia="en-US"/>
              </w:rPr>
              <w:t>su</w:t>
            </w:r>
            <w:r>
              <w:rPr>
                <w:rFonts w:ascii="Times New Roman" w:eastAsia="Arial Unicode MS" w:hAnsi="Times New Roman" w:cs="Times New Roman"/>
                <w:b/>
                <w:bCs/>
                <w:bdr w:val="none" w:sz="0" w:space="0" w:color="auto" w:frame="1"/>
                <w:lang w:val="fi-FI" w:eastAsia="en-US"/>
              </w:rPr>
              <w:t xml:space="preserve"> PVM</w:t>
            </w:r>
          </w:p>
          <w:p w14:paraId="62F9885E" w14:textId="65937066" w:rsidR="004345B6" w:rsidRDefault="004345B6">
            <w:pPr>
              <w:suppressAutoHyphens w:val="0"/>
              <w:rPr>
                <w:rFonts w:ascii="Times New Roman" w:eastAsia="Arial Unicode MS" w:hAnsi="Times New Roman" w:cs="Times New Roman"/>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3F1E042D" w14:textId="77777777" w:rsidR="004345B6" w:rsidRDefault="004345B6">
            <w:pPr>
              <w:suppressAutoHyphens w:val="0"/>
              <w:rPr>
                <w:rFonts w:ascii="Times New Roman" w:eastAsia="Arial Unicode MS" w:hAnsi="Times New Roman" w:cs="Times New Roman"/>
                <w:bdr w:val="none" w:sz="0" w:space="0" w:color="auto" w:frame="1"/>
                <w:lang w:eastAsia="en-US"/>
              </w:rPr>
            </w:pPr>
          </w:p>
        </w:tc>
      </w:tr>
    </w:tbl>
    <w:p w14:paraId="54B64891" w14:textId="77777777" w:rsidR="004345B6" w:rsidRDefault="004345B6" w:rsidP="003420DC">
      <w:pPr>
        <w:suppressAutoHyphens w:val="0"/>
        <w:ind w:firstLine="709"/>
        <w:jc w:val="both"/>
        <w:rPr>
          <w:rFonts w:ascii="Times New Roman" w:eastAsia="Arial Unicode MS" w:hAnsi="Times New Roman" w:cs="Times New Roman"/>
          <w:bdr w:val="none" w:sz="0" w:space="0" w:color="auto" w:frame="1"/>
          <w:lang w:eastAsia="en-US"/>
        </w:rPr>
      </w:pPr>
    </w:p>
    <w:p w14:paraId="5E1C304D" w14:textId="17D868BF" w:rsidR="003420DC" w:rsidRDefault="000D6DA7"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w:t>
      </w:r>
      <w:r w:rsidR="00945BFD">
        <w:rPr>
          <w:rFonts w:ascii="Times New Roman" w:eastAsia="Arial Unicode MS" w:hAnsi="Times New Roman" w:cs="Times New Roman"/>
          <w:bdr w:val="none" w:sz="0" w:space="0" w:color="auto" w:frame="1"/>
          <w:lang w:eastAsia="en-US"/>
        </w:rPr>
        <w:t>su</w:t>
      </w:r>
      <w:r w:rsidR="003420DC">
        <w:rPr>
          <w:rFonts w:ascii="Times New Roman" w:eastAsia="Arial Unicode MS" w:hAnsi="Times New Roman" w:cs="Times New Roman"/>
          <w:bdr w:val="none" w:sz="0" w:space="0" w:color="auto" w:frame="1"/>
          <w:lang w:eastAsia="en-US"/>
        </w:rPr>
        <w:t xml:space="preserve">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77777777"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842770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26B99"/>
    <w:rsid w:val="000D6DA7"/>
    <w:rsid w:val="00157320"/>
    <w:rsid w:val="00226CB1"/>
    <w:rsid w:val="00264953"/>
    <w:rsid w:val="002B750C"/>
    <w:rsid w:val="003420DC"/>
    <w:rsid w:val="00345FF9"/>
    <w:rsid w:val="00375B17"/>
    <w:rsid w:val="004345B6"/>
    <w:rsid w:val="004A41B1"/>
    <w:rsid w:val="004A7AA4"/>
    <w:rsid w:val="0051483D"/>
    <w:rsid w:val="005266B4"/>
    <w:rsid w:val="00561EB0"/>
    <w:rsid w:val="00562F2C"/>
    <w:rsid w:val="00571CB6"/>
    <w:rsid w:val="005C387D"/>
    <w:rsid w:val="00620FC5"/>
    <w:rsid w:val="00721E59"/>
    <w:rsid w:val="00734286"/>
    <w:rsid w:val="00742CCE"/>
    <w:rsid w:val="00780F35"/>
    <w:rsid w:val="007C1807"/>
    <w:rsid w:val="0080389E"/>
    <w:rsid w:val="008418B7"/>
    <w:rsid w:val="00893218"/>
    <w:rsid w:val="00897091"/>
    <w:rsid w:val="00933A52"/>
    <w:rsid w:val="00945BFD"/>
    <w:rsid w:val="009741FC"/>
    <w:rsid w:val="009D0FAB"/>
    <w:rsid w:val="009D32B8"/>
    <w:rsid w:val="00A4609F"/>
    <w:rsid w:val="00B678E5"/>
    <w:rsid w:val="00C1620E"/>
    <w:rsid w:val="00CF643E"/>
    <w:rsid w:val="00D47BC5"/>
    <w:rsid w:val="00D81DEF"/>
    <w:rsid w:val="00D92CB9"/>
    <w:rsid w:val="00F25987"/>
    <w:rsid w:val="00F36355"/>
    <w:rsid w:val="00F57A2E"/>
    <w:rsid w:val="00FE2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966AA42-A4DB-4561-9287-B7728C75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561</Words>
  <Characters>3204</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14</cp:revision>
  <dcterms:created xsi:type="dcterms:W3CDTF">2024-11-14T17:43:00Z</dcterms:created>
  <dcterms:modified xsi:type="dcterms:W3CDTF">2025-09-03T15:16:00Z</dcterms:modified>
</cp:coreProperties>
</file>